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2A5F">
      <w:pPr>
        <w:jc w:val="center"/>
        <w:rPr>
          <w:rFonts w:hint="eastAsia" w:eastAsiaTheme="minorEastAsia"/>
          <w:b/>
          <w:sz w:val="30"/>
          <w:szCs w:val="30"/>
          <w:highlight w:val="none"/>
          <w:lang w:eastAsia="zh-CN"/>
        </w:rPr>
      </w:pPr>
      <w:r>
        <w:rPr>
          <w:rFonts w:hint="eastAsia"/>
          <w:b/>
          <w:sz w:val="30"/>
          <w:szCs w:val="30"/>
          <w:highlight w:val="none"/>
          <w:lang w:eastAsia="zh-CN"/>
        </w:rPr>
        <w:t>染色机、封片机技术</w:t>
      </w:r>
      <w:r>
        <w:rPr>
          <w:rFonts w:hint="eastAsia"/>
          <w:b/>
          <w:sz w:val="30"/>
          <w:szCs w:val="30"/>
          <w:highlight w:val="none"/>
        </w:rPr>
        <w:t>参数</w:t>
      </w:r>
      <w:r>
        <w:rPr>
          <w:rFonts w:hint="eastAsia"/>
          <w:b/>
          <w:sz w:val="30"/>
          <w:szCs w:val="30"/>
          <w:highlight w:val="none"/>
          <w:lang w:eastAsia="zh-CN"/>
        </w:rPr>
        <w:t>及要求</w:t>
      </w:r>
    </w:p>
    <w:p w14:paraId="1DC99AF7">
      <w:pPr>
        <w:jc w:val="center"/>
        <w:rPr>
          <w:b/>
          <w:sz w:val="30"/>
          <w:szCs w:val="30"/>
          <w:highlight w:val="none"/>
        </w:rPr>
      </w:pPr>
    </w:p>
    <w:p w14:paraId="08C07DEC">
      <w:pPr>
        <w:spacing w:line="360" w:lineRule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染色机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一台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：</w:t>
      </w:r>
    </w:p>
    <w:p w14:paraId="6A9F1C42">
      <w:pPr>
        <w:spacing w:line="360" w:lineRule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、染色机结构：全开放式单层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413C1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2、站点数量：总站点数≥26个，必须包括≥4个水洗站点、≥4个加卸载站点，以及烤箱、中转站点等。</w:t>
      </w:r>
    </w:p>
    <w:p w14:paraId="333F2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highlight w:val="none"/>
        </w:rPr>
      </w:pPr>
      <w:r>
        <w:rPr>
          <w:rFonts w:hint="eastAsia"/>
          <w:strike w:val="0"/>
          <w:dstrike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trike w:val="0"/>
          <w:dstrike w:val="0"/>
          <w:sz w:val="24"/>
          <w:szCs w:val="24"/>
          <w:highlight w:val="none"/>
          <w:u w:val="none"/>
        </w:rPr>
        <w:t>、站点</w:t>
      </w:r>
      <w:r>
        <w:rPr>
          <w:rFonts w:hint="eastAsia"/>
          <w:strike w:val="0"/>
          <w:dstrike w:val="0"/>
          <w:sz w:val="24"/>
          <w:szCs w:val="24"/>
          <w:highlight w:val="none"/>
          <w:u w:val="none"/>
          <w:lang w:val="en-US" w:eastAsia="zh-CN"/>
        </w:rPr>
        <w:t>变更</w:t>
      </w:r>
      <w:r>
        <w:rPr>
          <w:rFonts w:hint="eastAsia"/>
          <w:strike w:val="0"/>
          <w:dstrike w:val="0"/>
          <w:sz w:val="24"/>
          <w:szCs w:val="24"/>
          <w:highlight w:val="none"/>
          <w:u w:val="none"/>
        </w:rPr>
        <w:t>功能：</w:t>
      </w:r>
      <w:r>
        <w:rPr>
          <w:rFonts w:hint="eastAsia"/>
          <w:strike w:val="0"/>
          <w:dstrike w:val="0"/>
          <w:sz w:val="24"/>
          <w:szCs w:val="24"/>
          <w:highlight w:val="none"/>
          <w:u w:val="none"/>
          <w:lang w:val="en-US" w:eastAsia="zh-CN"/>
        </w:rPr>
        <w:t>任意位置的</w:t>
      </w:r>
      <w:r>
        <w:rPr>
          <w:rFonts w:hint="eastAsia"/>
          <w:strike w:val="0"/>
          <w:dstrike w:val="0"/>
          <w:sz w:val="24"/>
          <w:szCs w:val="24"/>
          <w:highlight w:val="none"/>
          <w:u w:val="none"/>
        </w:rPr>
        <w:t>水洗站点和加卸载站点</w:t>
      </w:r>
      <w:r>
        <w:rPr>
          <w:rFonts w:hint="eastAsia"/>
          <w:strike w:val="0"/>
          <w:dstrike w:val="0"/>
          <w:sz w:val="24"/>
          <w:szCs w:val="24"/>
          <w:highlight w:val="none"/>
          <w:u w:val="none"/>
          <w:lang w:val="en-US" w:eastAsia="zh-CN"/>
        </w:rPr>
        <w:t>都</w:t>
      </w:r>
      <w:r>
        <w:rPr>
          <w:rFonts w:hint="eastAsia"/>
          <w:strike w:val="0"/>
          <w:dstrike w:val="0"/>
          <w:sz w:val="24"/>
          <w:szCs w:val="24"/>
          <w:highlight w:val="none"/>
          <w:u w:val="none"/>
        </w:rPr>
        <w:t>可根据需要灵活变更为试剂站点。</w:t>
      </w:r>
    </w:p>
    <w:p w14:paraId="4BDF1346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4、</w:t>
      </w:r>
      <w:r>
        <w:rPr>
          <w:rFonts w:hint="eastAsia"/>
          <w:sz w:val="24"/>
          <w:szCs w:val="24"/>
          <w:highlight w:val="none"/>
        </w:rPr>
        <w:t>样本</w:t>
      </w:r>
      <w:r>
        <w:rPr>
          <w:rFonts w:hint="eastAsia"/>
          <w:sz w:val="24"/>
          <w:szCs w:val="24"/>
          <w:highlight w:val="none"/>
          <w:lang w:val="en-US" w:eastAsia="zh-CN"/>
        </w:rPr>
        <w:t>进出</w:t>
      </w:r>
      <w:r>
        <w:rPr>
          <w:rFonts w:hint="eastAsia"/>
          <w:sz w:val="24"/>
          <w:szCs w:val="24"/>
          <w:highlight w:val="none"/>
        </w:rPr>
        <w:t>：</w:t>
      </w:r>
      <w:r>
        <w:rPr>
          <w:rFonts w:hint="eastAsia"/>
          <w:sz w:val="24"/>
          <w:szCs w:val="24"/>
          <w:highlight w:val="none"/>
          <w:lang w:val="en-US" w:eastAsia="zh-CN"/>
        </w:rPr>
        <w:t>样本需通过抽屉式加卸载站点进出，无需打开盖板进行抽拉；拒绝打开盖板进行二次操作进样。</w:t>
      </w:r>
      <w:r>
        <w:rPr>
          <w:rFonts w:hint="eastAsia"/>
          <w:sz w:val="24"/>
          <w:szCs w:val="24"/>
          <w:highlight w:val="none"/>
        </w:rPr>
        <w:t>具有异常打开抽屉报警和延时语音提醒功能，抽屉打开超时</w:t>
      </w:r>
      <w:r>
        <w:rPr>
          <w:rFonts w:hint="eastAsia"/>
          <w:sz w:val="24"/>
          <w:szCs w:val="24"/>
          <w:highlight w:val="none"/>
          <w:lang w:val="en-US" w:eastAsia="zh-CN"/>
        </w:rPr>
        <w:t>提醒</w:t>
      </w:r>
      <w:r>
        <w:rPr>
          <w:rFonts w:hint="eastAsia"/>
          <w:sz w:val="24"/>
          <w:szCs w:val="24"/>
          <w:highlight w:val="none"/>
        </w:rPr>
        <w:t>时间可调</w:t>
      </w:r>
      <w:r>
        <w:rPr>
          <w:rFonts w:hint="eastAsia"/>
          <w:sz w:val="24"/>
          <w:szCs w:val="24"/>
          <w:highlight w:val="none"/>
          <w:lang w:val="en-US" w:eastAsia="zh-CN"/>
        </w:rPr>
        <w:t>。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 xml:space="preserve"> </w:t>
      </w:r>
    </w:p>
    <w:p w14:paraId="76E2ACA8">
      <w:pPr>
        <w:numPr>
          <w:ilvl w:val="0"/>
          <w:numId w:val="0"/>
        </w:numPr>
        <w:spacing w:line="360" w:lineRule="auto"/>
        <w:rPr>
          <w:rFonts w:hint="default"/>
          <w:color w:val="FF0000"/>
          <w:sz w:val="24"/>
          <w:szCs w:val="24"/>
          <w:highlight w:val="none"/>
          <w:lang w:val="en-US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5、缓冲功能：</w:t>
      </w:r>
      <w:r>
        <w:rPr>
          <w:rFonts w:hint="eastAsia"/>
          <w:sz w:val="24"/>
          <w:szCs w:val="24"/>
          <w:highlight w:val="none"/>
        </w:rPr>
        <w:t>抽屉</w:t>
      </w:r>
      <w:r>
        <w:rPr>
          <w:rFonts w:hint="eastAsia"/>
          <w:sz w:val="24"/>
          <w:szCs w:val="24"/>
          <w:highlight w:val="none"/>
          <w:lang w:eastAsia="zh-CN"/>
        </w:rPr>
        <w:t>需</w:t>
      </w:r>
      <w:r>
        <w:rPr>
          <w:rFonts w:hint="eastAsia"/>
          <w:sz w:val="24"/>
          <w:szCs w:val="24"/>
          <w:highlight w:val="none"/>
        </w:rPr>
        <w:t>具有缓冲功能，距离在设备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  <w:lang w:val="en-US" w:eastAsia="zh-CN"/>
        </w:rPr>
        <w:t>3mm时</w:t>
      </w:r>
      <w:r>
        <w:rPr>
          <w:rFonts w:hint="eastAsia"/>
          <w:sz w:val="24"/>
          <w:szCs w:val="24"/>
          <w:highlight w:val="none"/>
        </w:rPr>
        <w:t>能够缓冲后</w:t>
      </w:r>
      <w:r>
        <w:rPr>
          <w:rFonts w:hint="eastAsia"/>
          <w:sz w:val="24"/>
          <w:szCs w:val="24"/>
          <w:highlight w:val="none"/>
          <w:lang w:val="en-US" w:eastAsia="zh-CN"/>
        </w:rPr>
        <w:t>自</w:t>
      </w:r>
      <w:r>
        <w:rPr>
          <w:rFonts w:hint="eastAsia"/>
          <w:sz w:val="24"/>
          <w:szCs w:val="24"/>
          <w:highlight w:val="none"/>
        </w:rPr>
        <w:t>动关闭到位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122987E4"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</w:rPr>
        <w:t>、加卸载站点提醒：加卸载站点</w:t>
      </w:r>
      <w:r>
        <w:rPr>
          <w:rFonts w:hint="eastAsia"/>
          <w:sz w:val="24"/>
          <w:szCs w:val="24"/>
          <w:highlight w:val="none"/>
          <w:lang w:eastAsia="zh-CN"/>
        </w:rPr>
        <w:t>需</w:t>
      </w:r>
      <w:r>
        <w:rPr>
          <w:rFonts w:hint="eastAsia"/>
          <w:sz w:val="24"/>
          <w:szCs w:val="24"/>
          <w:highlight w:val="none"/>
        </w:rPr>
        <w:t>具有检测传感器，自动检测站点中的玻片架状态。</w:t>
      </w:r>
    </w:p>
    <w:p w14:paraId="014657D9"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z w:val="24"/>
          <w:szCs w:val="24"/>
          <w:highlight w:val="none"/>
        </w:rPr>
        <w:t>、水洗站点</w:t>
      </w:r>
      <w:r>
        <w:rPr>
          <w:rFonts w:hint="eastAsia"/>
          <w:sz w:val="24"/>
          <w:szCs w:val="24"/>
          <w:highlight w:val="none"/>
          <w:lang w:eastAsia="zh-CN"/>
        </w:rPr>
        <w:t>需</w:t>
      </w:r>
      <w:r>
        <w:rPr>
          <w:rFonts w:hint="eastAsia"/>
          <w:sz w:val="24"/>
          <w:szCs w:val="24"/>
          <w:highlight w:val="none"/>
        </w:rPr>
        <w:t>可调节水流大小，水洗续流时间</w:t>
      </w:r>
      <w:r>
        <w:rPr>
          <w:rFonts w:hint="eastAsia"/>
          <w:sz w:val="24"/>
          <w:szCs w:val="24"/>
          <w:highlight w:val="none"/>
          <w:lang w:eastAsia="zh-CN"/>
        </w:rPr>
        <w:t>需</w:t>
      </w:r>
      <w:r>
        <w:rPr>
          <w:rFonts w:hint="eastAsia"/>
          <w:sz w:val="24"/>
          <w:szCs w:val="24"/>
          <w:highlight w:val="none"/>
        </w:rPr>
        <w:t>可设置</w:t>
      </w:r>
      <w:r>
        <w:rPr>
          <w:rFonts w:hint="eastAsia"/>
          <w:sz w:val="24"/>
          <w:szCs w:val="24"/>
          <w:highlight w:val="none"/>
          <w:lang w:eastAsia="zh-CN"/>
        </w:rPr>
        <w:t>至少</w:t>
      </w:r>
      <w:r>
        <w:rPr>
          <w:rFonts w:hint="eastAsia"/>
          <w:sz w:val="24"/>
          <w:szCs w:val="24"/>
          <w:highlight w:val="none"/>
        </w:rPr>
        <w:t>0-120秒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同时可设置提前注水。</w:t>
      </w:r>
    </w:p>
    <w:p w14:paraId="283D5E7D">
      <w:pPr>
        <w:spacing w:line="360" w:lineRule="auto"/>
        <w:rPr>
          <w:rFonts w:hint="eastAsia"/>
          <w:color w:val="FF0000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烤箱</w:t>
      </w:r>
      <w:r>
        <w:rPr>
          <w:rFonts w:hint="eastAsia"/>
          <w:sz w:val="24"/>
          <w:szCs w:val="24"/>
          <w:highlight w:val="none"/>
        </w:rPr>
        <w:t>：温度可调范围室温至75℃，具备温度实时监测功能，烤缸数量≤1个。</w:t>
      </w:r>
    </w:p>
    <w:p w14:paraId="7C3D2FA9"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9、试剂加热功能：需具有≥4个</w:t>
      </w:r>
      <w:r>
        <w:rPr>
          <w:rFonts w:hint="eastAsia"/>
          <w:sz w:val="24"/>
          <w:szCs w:val="24"/>
          <w:highlight w:val="none"/>
        </w:rPr>
        <w:t>试剂加热</w:t>
      </w:r>
      <w:r>
        <w:rPr>
          <w:rFonts w:hint="eastAsia"/>
          <w:sz w:val="24"/>
          <w:szCs w:val="24"/>
          <w:highlight w:val="none"/>
          <w:lang w:val="en-US" w:eastAsia="zh-CN"/>
        </w:rPr>
        <w:t>站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可调节试剂加热温度，调节范围：室温至38℃可调。</w:t>
      </w:r>
    </w:p>
    <w:p w14:paraId="1314D457">
      <w:pPr>
        <w:spacing w:line="360" w:lineRule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sz w:val="24"/>
          <w:szCs w:val="24"/>
          <w:highlight w:val="none"/>
        </w:rPr>
        <w:t>、机械臂功能：高精度运行机械臂，可沿XYZ三轴运动。</w:t>
      </w:r>
      <w:r>
        <w:rPr>
          <w:rFonts w:hint="eastAsia"/>
          <w:sz w:val="24"/>
          <w:szCs w:val="24"/>
          <w:highlight w:val="none"/>
          <w:lang w:val="en-US" w:eastAsia="zh-CN"/>
        </w:rPr>
        <w:t>机械臂</w:t>
      </w:r>
      <w:r>
        <w:rPr>
          <w:rFonts w:hint="eastAsia"/>
          <w:sz w:val="24"/>
          <w:szCs w:val="24"/>
          <w:highlight w:val="none"/>
        </w:rPr>
        <w:t>横向运行速度≥1米/s，</w:t>
      </w:r>
      <w:r>
        <w:rPr>
          <w:rFonts w:hint="eastAsia"/>
          <w:sz w:val="24"/>
          <w:szCs w:val="24"/>
          <w:highlight w:val="none"/>
          <w:lang w:val="en-US" w:eastAsia="zh-CN"/>
        </w:rPr>
        <w:t>向上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提拉时间＜1秒</w:t>
      </w:r>
      <w:r>
        <w:rPr>
          <w:rFonts w:hint="eastAsia"/>
          <w:sz w:val="24"/>
          <w:szCs w:val="24"/>
          <w:highlight w:val="none"/>
          <w:lang w:val="en-US" w:eastAsia="zh-CN"/>
        </w:rPr>
        <w:t>。</w:t>
      </w:r>
      <w:r>
        <w:rPr>
          <w:rFonts w:hint="eastAsia"/>
          <w:sz w:val="24"/>
          <w:szCs w:val="24"/>
          <w:highlight w:val="none"/>
        </w:rPr>
        <w:t>机械臂有抖缸、沥液功能，且可自由设置执行参数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79E2E121">
      <w:pPr>
        <w:spacing w:line="360" w:lineRule="auto"/>
        <w:rPr>
          <w:rFonts w:hint="eastAsia" w:eastAsiaTheme="minorEastAsia"/>
          <w:color w:val="FF0000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11</w:t>
      </w:r>
      <w:r>
        <w:rPr>
          <w:rFonts w:hint="eastAsia"/>
          <w:sz w:val="24"/>
          <w:szCs w:val="24"/>
          <w:highlight w:val="none"/>
        </w:rPr>
        <w:t>、彩色液晶触摸屏≥10</w:t>
      </w:r>
      <w:r>
        <w:rPr>
          <w:rFonts w:hint="default"/>
          <w:sz w:val="24"/>
          <w:szCs w:val="24"/>
          <w:highlight w:val="none"/>
        </w:rPr>
        <w:t>英</w:t>
      </w:r>
      <w:r>
        <w:rPr>
          <w:rFonts w:hint="eastAsia"/>
          <w:sz w:val="24"/>
          <w:szCs w:val="24"/>
          <w:highlight w:val="none"/>
        </w:rPr>
        <w:t>寸，全中文系统，主界面上可设置≥4个染色快捷程序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48E0A5EA"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12</w:t>
      </w:r>
      <w:r>
        <w:rPr>
          <w:rFonts w:hint="eastAsia"/>
          <w:sz w:val="24"/>
          <w:szCs w:val="24"/>
          <w:highlight w:val="none"/>
        </w:rPr>
        <w:t>、程序编辑：设备可存储程序≥100个，且每个程序可以设置步骤≥40</w:t>
      </w:r>
      <w:r>
        <w:rPr>
          <w:rFonts w:hint="eastAsia"/>
          <w:sz w:val="24"/>
          <w:szCs w:val="24"/>
          <w:highlight w:val="none"/>
          <w:lang w:val="en-US" w:eastAsia="zh-CN"/>
        </w:rPr>
        <w:t>步</w:t>
      </w:r>
      <w:r>
        <w:rPr>
          <w:rFonts w:hint="eastAsia"/>
          <w:sz w:val="24"/>
          <w:szCs w:val="24"/>
          <w:highlight w:val="none"/>
        </w:rPr>
        <w:t>；每个步骤可设置时间为1秒- 23时59分59秒。</w:t>
      </w:r>
    </w:p>
    <w:p w14:paraId="1B8BEF80">
      <w:pPr>
        <w:spacing w:line="360" w:lineRule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试剂缸</w:t>
      </w:r>
      <w:r>
        <w:rPr>
          <w:rFonts w:hint="eastAsia"/>
          <w:sz w:val="24"/>
          <w:szCs w:val="24"/>
          <w:highlight w:val="none"/>
        </w:rPr>
        <w:t>容量：</w:t>
      </w:r>
      <w:r>
        <w:rPr>
          <w:rFonts w:hint="eastAsia"/>
          <w:sz w:val="24"/>
          <w:szCs w:val="24"/>
          <w:highlight w:val="none"/>
          <w:lang w:val="en-US" w:eastAsia="zh-CN"/>
        </w:rPr>
        <w:t>单个</w:t>
      </w:r>
      <w:r>
        <w:rPr>
          <w:rFonts w:hint="eastAsia"/>
          <w:sz w:val="24"/>
          <w:szCs w:val="24"/>
          <w:highlight w:val="none"/>
        </w:rPr>
        <w:t>试剂缸容量</w:t>
      </w:r>
      <w:r>
        <w:rPr>
          <w:rFonts w:hint="eastAsia"/>
          <w:sz w:val="24"/>
          <w:szCs w:val="24"/>
          <w:highlight w:val="none"/>
          <w:lang w:val="en-US" w:eastAsia="zh-CN"/>
        </w:rPr>
        <w:t>≤</w:t>
      </w:r>
      <w:r>
        <w:rPr>
          <w:rFonts w:hint="eastAsia"/>
          <w:sz w:val="24"/>
          <w:szCs w:val="24"/>
          <w:highlight w:val="none"/>
        </w:rPr>
        <w:t>500ml</w:t>
      </w:r>
      <w:bookmarkStart w:id="0" w:name="_Hlk79159266"/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39FF2DEA">
      <w:pPr>
        <w:spacing w:line="360" w:lineRule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14、</w:t>
      </w:r>
      <w:r>
        <w:rPr>
          <w:rFonts w:hint="eastAsia"/>
          <w:sz w:val="24"/>
          <w:szCs w:val="24"/>
          <w:highlight w:val="none"/>
        </w:rPr>
        <w:t>单个玻片架容量</w:t>
      </w:r>
      <w:r>
        <w:rPr>
          <w:rFonts w:hint="eastAsia"/>
          <w:sz w:val="24"/>
          <w:szCs w:val="24"/>
          <w:highlight w:val="none"/>
          <w:lang w:val="en-US" w:eastAsia="zh-CN"/>
        </w:rPr>
        <w:t>需</w:t>
      </w:r>
      <w:r>
        <w:rPr>
          <w:rFonts w:hint="eastAsia"/>
          <w:sz w:val="24"/>
          <w:szCs w:val="24"/>
          <w:highlight w:val="none"/>
        </w:rPr>
        <w:t>≥30片/架</w:t>
      </w:r>
      <w:bookmarkEnd w:id="0"/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462A52BD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15、</w:t>
      </w:r>
      <w:r>
        <w:rPr>
          <w:rFonts w:hint="eastAsia"/>
          <w:sz w:val="24"/>
          <w:szCs w:val="24"/>
          <w:highlight w:val="none"/>
        </w:rPr>
        <w:t>可同时运行程序数：可以单独或同时进行巴氏、常规HE、冰冻HE染色等多种染色程序，最高可同时运行不同程序数≥11个，每小时染片量≥3</w:t>
      </w:r>
      <w:r>
        <w:rPr>
          <w:rFonts w:hint="eastAsia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</w:rPr>
        <w:t>0张。</w:t>
      </w:r>
    </w:p>
    <w:p w14:paraId="52654165">
      <w:pPr>
        <w:spacing w:line="360" w:lineRule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16、染色质控功能：包括质控设置总览、历史运行程序、试剂使用明细等，并可生成和导出质控报表；可用不同颜色标识，进行试剂更换提醒。</w:t>
      </w:r>
    </w:p>
    <w:p w14:paraId="63E9BED8">
      <w:pPr>
        <w:spacing w:line="360" w:lineRule="auto"/>
        <w:rPr>
          <w:rFonts w:hint="eastAsia" w:eastAsiaTheme="minorEastAsia"/>
          <w:color w:val="0000FF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z w:val="24"/>
          <w:szCs w:val="24"/>
          <w:highlight w:val="none"/>
        </w:rPr>
        <w:t>、远程监控</w:t>
      </w:r>
      <w:r>
        <w:rPr>
          <w:rFonts w:hint="eastAsia"/>
          <w:sz w:val="24"/>
          <w:szCs w:val="24"/>
          <w:highlight w:val="none"/>
          <w:lang w:val="en-US" w:eastAsia="zh-CN"/>
        </w:rPr>
        <w:t>功能</w:t>
      </w:r>
      <w:r>
        <w:rPr>
          <w:rFonts w:hint="eastAsia"/>
          <w:sz w:val="24"/>
          <w:szCs w:val="24"/>
          <w:highlight w:val="none"/>
        </w:rPr>
        <w:t>：具有远程报警、监控功能，可通过</w:t>
      </w:r>
      <w:r>
        <w:rPr>
          <w:rFonts w:hint="eastAsia"/>
          <w:sz w:val="24"/>
          <w:szCs w:val="24"/>
          <w:highlight w:val="none"/>
          <w:lang w:val="en-US" w:eastAsia="zh-CN"/>
        </w:rPr>
        <w:t>≥2种</w:t>
      </w:r>
      <w:r>
        <w:rPr>
          <w:rFonts w:hint="eastAsia"/>
          <w:sz w:val="24"/>
          <w:szCs w:val="24"/>
          <w:highlight w:val="none"/>
        </w:rPr>
        <w:t>方式</w:t>
      </w: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网页、小程序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/>
          <w:sz w:val="24"/>
          <w:szCs w:val="24"/>
          <w:highlight w:val="none"/>
        </w:rPr>
        <w:t>进行</w:t>
      </w:r>
      <w:r>
        <w:rPr>
          <w:rFonts w:hint="eastAsia"/>
          <w:sz w:val="24"/>
          <w:szCs w:val="24"/>
          <w:highlight w:val="none"/>
          <w:lang w:val="en-US" w:eastAsia="zh-CN"/>
        </w:rPr>
        <w:t>远程</w:t>
      </w:r>
      <w:r>
        <w:rPr>
          <w:rFonts w:hint="eastAsia"/>
          <w:sz w:val="24"/>
          <w:szCs w:val="24"/>
          <w:highlight w:val="none"/>
        </w:rPr>
        <w:t>监控，实时了解设备运行状态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  <w:r>
        <w:rPr>
          <w:rFonts w:hint="eastAsia"/>
          <w:sz w:val="24"/>
          <w:szCs w:val="24"/>
          <w:highlight w:val="none"/>
          <w:lang w:val="en-US" w:eastAsia="zh-CN"/>
        </w:rPr>
        <w:t>同时具备≥2种</w:t>
      </w:r>
      <w:r>
        <w:rPr>
          <w:rFonts w:hint="eastAsia"/>
          <w:sz w:val="24"/>
          <w:szCs w:val="24"/>
          <w:highlight w:val="none"/>
        </w:rPr>
        <w:t>方式推送报警信息和维修指引。</w:t>
      </w:r>
    </w:p>
    <w:p w14:paraId="0D8CE0D9"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18</w:t>
      </w:r>
      <w:r>
        <w:rPr>
          <w:rFonts w:hint="eastAsia"/>
          <w:sz w:val="24"/>
          <w:szCs w:val="24"/>
          <w:highlight w:val="none"/>
        </w:rPr>
        <w:t>、软件升级功能：配置USB接口≥2个，可导出Excel和PDF格式的质控数据表且可以进行设备升级操作。</w:t>
      </w:r>
    </w:p>
    <w:p w14:paraId="19680895">
      <w:pPr>
        <w:spacing w:line="360" w:lineRule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19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eastAsia="zh-CN"/>
        </w:rPr>
        <w:t>具有</w:t>
      </w:r>
      <w:r>
        <w:rPr>
          <w:rFonts w:hint="eastAsia"/>
          <w:sz w:val="24"/>
          <w:szCs w:val="24"/>
          <w:highlight w:val="none"/>
        </w:rPr>
        <w:t>程序微调节</w:t>
      </w:r>
      <w:r>
        <w:rPr>
          <w:rFonts w:hint="eastAsia"/>
          <w:sz w:val="24"/>
          <w:szCs w:val="24"/>
          <w:highlight w:val="none"/>
          <w:lang w:eastAsia="zh-CN"/>
        </w:rPr>
        <w:t>功能。</w:t>
      </w:r>
    </w:p>
    <w:p w14:paraId="2D8E7FE3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20</w:t>
      </w:r>
      <w:r>
        <w:rPr>
          <w:rFonts w:hint="eastAsia"/>
          <w:sz w:val="24"/>
          <w:szCs w:val="24"/>
          <w:highlight w:val="none"/>
        </w:rPr>
        <w:t>、染色时间自调节功能：可根据染液浸染天数或架数进行设置，自动调整染色时间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能够进行自动调节的染液种类不低于4种</w:t>
      </w:r>
      <w:r>
        <w:rPr>
          <w:rFonts w:hint="eastAsia"/>
          <w:b w:val="0"/>
          <w:bCs w:val="0"/>
          <w:sz w:val="24"/>
          <w:szCs w:val="24"/>
          <w:highlight w:val="none"/>
        </w:rPr>
        <w:t>。</w:t>
      </w:r>
    </w:p>
    <w:p w14:paraId="48521B5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21</w:t>
      </w:r>
      <w:r>
        <w:rPr>
          <w:rFonts w:hint="eastAsia"/>
          <w:sz w:val="24"/>
          <w:szCs w:val="24"/>
          <w:highlight w:val="none"/>
        </w:rPr>
        <w:t>、运行状态查询：具有运行状态查询功能，可以</w:t>
      </w:r>
      <w:r>
        <w:rPr>
          <w:rFonts w:hint="eastAsia"/>
          <w:sz w:val="24"/>
          <w:szCs w:val="24"/>
          <w:highlight w:val="none"/>
          <w:lang w:val="en-US" w:eastAsia="zh-CN"/>
        </w:rPr>
        <w:t>随时</w:t>
      </w:r>
      <w:r>
        <w:rPr>
          <w:rFonts w:hint="eastAsia"/>
          <w:sz w:val="24"/>
          <w:szCs w:val="24"/>
          <w:highlight w:val="none"/>
        </w:rPr>
        <w:t>了解当前执行步骤、剩余时间，站点分布的信息。</w:t>
      </w:r>
    </w:p>
    <w:p w14:paraId="2EC3999D">
      <w:pPr>
        <w:spacing w:line="360" w:lineRule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22</w:t>
      </w:r>
      <w:r>
        <w:rPr>
          <w:rFonts w:hint="eastAsia"/>
          <w:sz w:val="24"/>
          <w:szCs w:val="24"/>
          <w:highlight w:val="none"/>
        </w:rPr>
        <w:t>、废气浓度监测：具有浓度监测传感器，浓度监测范围0-100ppm可设置，主界面上可实时显示废气浓度值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42DE4FEF">
      <w:pPr>
        <w:spacing w:line="360" w:lineRule="auto"/>
        <w:rPr>
          <w:rFonts w:hint="eastAsia" w:eastAsiaTheme="minorEastAsia"/>
          <w:color w:val="FF0000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、防护机制：设备运行时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打开防护罩后机械臂</w:t>
      </w:r>
      <w:r>
        <w:rPr>
          <w:rFonts w:hint="eastAsia"/>
          <w:sz w:val="24"/>
          <w:szCs w:val="24"/>
          <w:highlight w:val="none"/>
          <w:lang w:val="en-US" w:eastAsia="zh-CN"/>
        </w:rPr>
        <w:t>自动</w:t>
      </w:r>
      <w:r>
        <w:rPr>
          <w:rFonts w:hint="eastAsia"/>
          <w:sz w:val="24"/>
          <w:szCs w:val="24"/>
          <w:highlight w:val="none"/>
        </w:rPr>
        <w:t>停止运行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关闭后机械臂自动恢复运行</w:t>
      </w:r>
      <w:r>
        <w:rPr>
          <w:rFonts w:hint="eastAsia"/>
          <w:sz w:val="24"/>
          <w:szCs w:val="24"/>
          <w:highlight w:val="none"/>
        </w:rPr>
        <w:t>。</w:t>
      </w:r>
    </w:p>
    <w:p w14:paraId="19A995F6">
      <w:pPr>
        <w:spacing w:line="360" w:lineRule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、报警系统：</w:t>
      </w:r>
      <w:r>
        <w:rPr>
          <w:rFonts w:hint="eastAsia"/>
          <w:sz w:val="24"/>
          <w:szCs w:val="24"/>
          <w:highlight w:val="none"/>
          <w:lang w:val="en-US" w:eastAsia="zh-CN"/>
        </w:rPr>
        <w:t>具有三</w:t>
      </w:r>
      <w:r>
        <w:rPr>
          <w:rFonts w:hint="eastAsia"/>
          <w:sz w:val="24"/>
          <w:szCs w:val="24"/>
          <w:highlight w:val="none"/>
        </w:rPr>
        <w:t>种</w:t>
      </w:r>
      <w:r>
        <w:rPr>
          <w:rFonts w:hint="eastAsia"/>
          <w:sz w:val="24"/>
          <w:szCs w:val="24"/>
          <w:highlight w:val="none"/>
          <w:lang w:val="en-US" w:eastAsia="zh-CN"/>
        </w:rPr>
        <w:t>以上报警方式（包括但不限于文字、声音、灯光等）</w:t>
      </w:r>
      <w:r>
        <w:rPr>
          <w:rFonts w:hint="eastAsia"/>
          <w:sz w:val="24"/>
          <w:szCs w:val="24"/>
          <w:highlight w:val="none"/>
        </w:rPr>
        <w:t>，主界面</w:t>
      </w:r>
      <w:r>
        <w:rPr>
          <w:rFonts w:hint="eastAsia"/>
          <w:sz w:val="24"/>
          <w:szCs w:val="24"/>
          <w:highlight w:val="none"/>
          <w:lang w:val="en-US" w:eastAsia="zh-CN"/>
        </w:rPr>
        <w:t>报警的同时，</w:t>
      </w:r>
      <w:r>
        <w:rPr>
          <w:rFonts w:hint="eastAsia"/>
          <w:sz w:val="24"/>
          <w:szCs w:val="24"/>
          <w:highlight w:val="none"/>
        </w:rPr>
        <w:t>同步文字显示解决指引。</w:t>
      </w:r>
    </w:p>
    <w:p w14:paraId="6B588296">
      <w:pPr>
        <w:spacing w:line="360" w:lineRule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</w:rPr>
        <w:t>、工作站延展性：</w:t>
      </w:r>
      <w:r>
        <w:rPr>
          <w:rFonts w:hint="eastAsia"/>
          <w:sz w:val="24"/>
          <w:szCs w:val="24"/>
          <w:highlight w:val="none"/>
          <w:lang w:eastAsia="zh-CN"/>
        </w:rPr>
        <w:t>可</w:t>
      </w:r>
      <w:r>
        <w:rPr>
          <w:rFonts w:hint="eastAsia"/>
          <w:sz w:val="24"/>
          <w:szCs w:val="24"/>
          <w:highlight w:val="none"/>
        </w:rPr>
        <w:t>与封片机组合，形成染色封片一体化工作站，且无需单独的转运装置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58F72D59">
      <w:pPr>
        <w:spacing w:line="360" w:lineRule="auto"/>
        <w:rPr>
          <w:b/>
          <w:bCs/>
          <w:sz w:val="24"/>
          <w:szCs w:val="24"/>
          <w:highlight w:val="none"/>
        </w:rPr>
      </w:pPr>
    </w:p>
    <w:p w14:paraId="452AF1EC">
      <w:pPr>
        <w:spacing w:line="360" w:lineRule="auto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封片机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一台</w:t>
      </w:r>
      <w:r>
        <w:rPr>
          <w:rFonts w:hint="eastAsia"/>
          <w:b/>
          <w:bCs/>
          <w:sz w:val="24"/>
          <w:szCs w:val="24"/>
          <w:highlight w:val="none"/>
        </w:rPr>
        <w:t>：</w:t>
      </w:r>
    </w:p>
    <w:p w14:paraId="464E331A"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</w:t>
      </w:r>
      <w:r>
        <w:rPr>
          <w:rFonts w:hint="eastAsia"/>
          <w:sz w:val="24"/>
          <w:szCs w:val="24"/>
          <w:highlight w:val="none"/>
        </w:rPr>
        <w:t>机器功能：国产全自动玻璃盖玻片封片机。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拒绝胶带式封片。</w:t>
      </w:r>
    </w:p>
    <w:p w14:paraId="0CC2B65D">
      <w:pPr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2、操作界面：彩色触摸屏≥10</w:t>
      </w:r>
      <w:r>
        <w:rPr>
          <w:rFonts w:hint="default"/>
          <w:sz w:val="24"/>
          <w:szCs w:val="24"/>
          <w:highlight w:val="none"/>
        </w:rPr>
        <w:t>英</w:t>
      </w:r>
      <w:r>
        <w:rPr>
          <w:rFonts w:hint="eastAsia"/>
          <w:sz w:val="24"/>
          <w:szCs w:val="24"/>
          <w:highlight w:val="none"/>
        </w:rPr>
        <w:t>寸，全中文</w:t>
      </w:r>
      <w:r>
        <w:rPr>
          <w:rFonts w:hint="eastAsia"/>
          <w:sz w:val="24"/>
          <w:szCs w:val="24"/>
          <w:highlight w:val="none"/>
          <w:lang w:val="en-US" w:eastAsia="zh-CN"/>
        </w:rPr>
        <w:t>系统触屏显示</w:t>
      </w:r>
      <w:r>
        <w:rPr>
          <w:rFonts w:hint="eastAsia"/>
          <w:sz w:val="24"/>
          <w:szCs w:val="24"/>
          <w:highlight w:val="none"/>
        </w:rPr>
        <w:t>操作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主</w:t>
      </w:r>
      <w:r>
        <w:rPr>
          <w:rFonts w:hint="eastAsia"/>
          <w:sz w:val="24"/>
          <w:szCs w:val="24"/>
          <w:highlight w:val="none"/>
          <w:lang w:val="en-US" w:eastAsia="zh-CN"/>
        </w:rPr>
        <w:t>界</w:t>
      </w:r>
      <w:r>
        <w:rPr>
          <w:rFonts w:hint="eastAsia"/>
          <w:sz w:val="24"/>
          <w:szCs w:val="24"/>
          <w:highlight w:val="none"/>
        </w:rPr>
        <w:t>面上</w:t>
      </w:r>
      <w:r>
        <w:rPr>
          <w:rFonts w:hint="eastAsia"/>
          <w:sz w:val="24"/>
          <w:szCs w:val="24"/>
          <w:highlight w:val="none"/>
          <w:lang w:eastAsia="zh-CN"/>
        </w:rPr>
        <w:t>可</w:t>
      </w:r>
      <w:r>
        <w:rPr>
          <w:rFonts w:hint="eastAsia"/>
          <w:sz w:val="24"/>
          <w:szCs w:val="24"/>
          <w:highlight w:val="none"/>
          <w:lang w:val="en-US" w:eastAsia="zh-CN"/>
        </w:rPr>
        <w:t>显示封片进程、耗材余量、废液量等信息；</w:t>
      </w:r>
    </w:p>
    <w:p w14:paraId="33C5B8E6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3、兼容性：</w:t>
      </w:r>
      <w:r>
        <w:rPr>
          <w:rFonts w:hint="eastAsia"/>
          <w:sz w:val="24"/>
          <w:szCs w:val="24"/>
          <w:highlight w:val="none"/>
          <w:lang w:val="en-US" w:eastAsia="zh-CN"/>
        </w:rPr>
        <w:t>可</w:t>
      </w:r>
      <w:r>
        <w:rPr>
          <w:rFonts w:hint="eastAsia"/>
          <w:sz w:val="24"/>
          <w:szCs w:val="24"/>
          <w:highlight w:val="none"/>
        </w:rPr>
        <w:t>兼容市面上</w:t>
      </w:r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4种品牌的玻片架、盖玻片、固封剂</w:t>
      </w:r>
      <w:r>
        <w:rPr>
          <w:rFonts w:hint="eastAsia"/>
          <w:sz w:val="24"/>
          <w:szCs w:val="24"/>
          <w:highlight w:val="none"/>
          <w:lang w:eastAsia="zh-CN"/>
        </w:rPr>
        <w:t>，对</w:t>
      </w:r>
      <w:r>
        <w:rPr>
          <w:rFonts w:hint="eastAsia"/>
          <w:sz w:val="24"/>
          <w:szCs w:val="24"/>
          <w:highlight w:val="none"/>
          <w:lang w:val="en-US" w:eastAsia="zh-CN"/>
        </w:rPr>
        <w:t>耗材</w:t>
      </w:r>
      <w:r>
        <w:rPr>
          <w:rFonts w:hint="eastAsia"/>
          <w:sz w:val="24"/>
          <w:szCs w:val="24"/>
          <w:highlight w:val="none"/>
          <w:lang w:eastAsia="zh-CN"/>
        </w:rPr>
        <w:t>选用无限制，</w:t>
      </w:r>
      <w:r>
        <w:rPr>
          <w:rFonts w:hint="eastAsia"/>
          <w:sz w:val="24"/>
          <w:szCs w:val="24"/>
          <w:highlight w:val="none"/>
          <w:lang w:val="en-US" w:eastAsia="zh-CN"/>
        </w:rPr>
        <w:t>可</w:t>
      </w:r>
      <w:r>
        <w:rPr>
          <w:rFonts w:hint="eastAsia"/>
          <w:sz w:val="24"/>
          <w:szCs w:val="24"/>
          <w:highlight w:val="none"/>
          <w:lang w:eastAsia="zh-CN"/>
        </w:rPr>
        <w:t>完全开放</w:t>
      </w:r>
      <w:r>
        <w:rPr>
          <w:rFonts w:hint="eastAsia"/>
          <w:sz w:val="24"/>
          <w:szCs w:val="24"/>
          <w:highlight w:val="none"/>
          <w:lang w:val="en-US" w:eastAsia="zh-CN"/>
        </w:rPr>
        <w:t>耗材</w:t>
      </w:r>
      <w:r>
        <w:rPr>
          <w:rFonts w:hint="eastAsia"/>
          <w:sz w:val="24"/>
          <w:szCs w:val="24"/>
          <w:highlight w:val="none"/>
        </w:rPr>
        <w:t>。</w:t>
      </w:r>
    </w:p>
    <w:p w14:paraId="0609C5E9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4、玻片规格：载玻片尺寸:25x75mm；盖片尺寸：24x50mm。</w:t>
      </w:r>
    </w:p>
    <w:p w14:paraId="6D4C4CD0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5、最大输出存储容量：</w:t>
      </w:r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90片。</w:t>
      </w:r>
    </w:p>
    <w:p w14:paraId="2FDCD6CE">
      <w:pPr>
        <w:spacing w:line="360" w:lineRule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6、</w:t>
      </w:r>
      <w:r>
        <w:rPr>
          <w:rFonts w:hint="eastAsia"/>
          <w:sz w:val="24"/>
          <w:szCs w:val="24"/>
          <w:highlight w:val="none"/>
          <w:lang w:val="en-US" w:eastAsia="zh-CN"/>
        </w:rPr>
        <w:t>盖玻片装载：盖玻片装载采用金属装载盒，可自由拔出装载盒，</w:t>
      </w:r>
      <w:r>
        <w:rPr>
          <w:rFonts w:hint="eastAsia"/>
          <w:sz w:val="24"/>
          <w:szCs w:val="24"/>
          <w:highlight w:val="none"/>
        </w:rPr>
        <w:t>盖玻片单次上载量：≥200片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013098D9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7、盖玻片数量提示：智能</w:t>
      </w:r>
      <w:r>
        <w:rPr>
          <w:rFonts w:hint="eastAsia"/>
          <w:sz w:val="24"/>
          <w:szCs w:val="24"/>
          <w:highlight w:val="none"/>
          <w:lang w:val="en-US" w:eastAsia="zh-CN"/>
        </w:rPr>
        <w:t>实时</w:t>
      </w:r>
      <w:r>
        <w:rPr>
          <w:rFonts w:hint="eastAsia"/>
          <w:sz w:val="24"/>
          <w:szCs w:val="24"/>
          <w:highlight w:val="none"/>
        </w:rPr>
        <w:t>检测盖玻片剩余数量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并通过语音进行报警提醒。</w:t>
      </w:r>
    </w:p>
    <w:p w14:paraId="7FF2CEE2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8、封片速度：每小时封片量≥500片。</w:t>
      </w:r>
    </w:p>
    <w:p w14:paraId="2AA19447">
      <w:pPr>
        <w:spacing w:line="360" w:lineRule="auto"/>
        <w:rPr>
          <w:rFonts w:hint="default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9、</w:t>
      </w:r>
      <w:r>
        <w:rPr>
          <w:rFonts w:hint="eastAsia"/>
          <w:sz w:val="24"/>
          <w:szCs w:val="24"/>
          <w:highlight w:val="none"/>
          <w:lang w:val="en-US" w:eastAsia="zh-CN"/>
        </w:rPr>
        <w:t>夹片方式：</w:t>
      </w:r>
      <w:r>
        <w:rPr>
          <w:rFonts w:hint="eastAsia"/>
          <w:sz w:val="24"/>
          <w:szCs w:val="24"/>
          <w:highlight w:val="none"/>
        </w:rPr>
        <w:t>高精度机械臂，定位精度：≤0.1mm。</w:t>
      </w:r>
      <w:r>
        <w:rPr>
          <w:rFonts w:hint="eastAsia"/>
          <w:sz w:val="24"/>
          <w:szCs w:val="24"/>
          <w:highlight w:val="none"/>
          <w:lang w:val="en-US" w:eastAsia="zh-CN"/>
        </w:rPr>
        <w:t>采用机械夹爪夹取的方式竖直取片。</w:t>
      </w:r>
    </w:p>
    <w:p w14:paraId="1E0CA09F"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sz w:val="24"/>
          <w:szCs w:val="24"/>
          <w:highlight w:val="none"/>
        </w:rPr>
        <w:t>、玻片架进出通道：其中进样通道≥2个，出样通道≥2个，满足自动进架和手动进架需求。</w:t>
      </w:r>
    </w:p>
    <w:p w14:paraId="462C0805">
      <w:pPr>
        <w:spacing w:line="360" w:lineRule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输出存储方式</w:t>
      </w:r>
      <w:r>
        <w:rPr>
          <w:rFonts w:hint="eastAsia"/>
          <w:sz w:val="24"/>
          <w:szCs w:val="24"/>
          <w:highlight w:val="none"/>
        </w:rPr>
        <w:t>：直接从封片机上以读片板</w:t>
      </w:r>
      <w:r>
        <w:rPr>
          <w:rFonts w:hint="eastAsia"/>
          <w:sz w:val="24"/>
          <w:szCs w:val="24"/>
          <w:highlight w:val="none"/>
          <w:lang w:val="en-US" w:eastAsia="zh-CN"/>
        </w:rPr>
        <w:t>（晾片板）</w:t>
      </w:r>
      <w:r>
        <w:rPr>
          <w:rFonts w:hint="eastAsia"/>
          <w:sz w:val="24"/>
          <w:szCs w:val="24"/>
          <w:highlight w:val="none"/>
        </w:rPr>
        <w:t>的形式</w:t>
      </w:r>
      <w:r>
        <w:rPr>
          <w:rFonts w:hint="eastAsia"/>
          <w:sz w:val="24"/>
          <w:szCs w:val="24"/>
          <w:highlight w:val="none"/>
          <w:lang w:val="en-US" w:eastAsia="zh-CN"/>
        </w:rPr>
        <w:t>存储</w:t>
      </w:r>
      <w:r>
        <w:rPr>
          <w:rFonts w:hint="eastAsia"/>
          <w:sz w:val="24"/>
          <w:szCs w:val="24"/>
          <w:highlight w:val="none"/>
        </w:rPr>
        <w:t>已完成封片的载玻片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4F6CDF59">
      <w:pPr>
        <w:spacing w:line="360" w:lineRule="auto"/>
        <w:rPr>
          <w:rFonts w:hint="default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12、读片板一次放置＞6层。</w:t>
      </w:r>
    </w:p>
    <w:p w14:paraId="5A67D030"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出胶</w:t>
      </w:r>
      <w:r>
        <w:rPr>
          <w:rFonts w:hint="eastAsia"/>
          <w:sz w:val="24"/>
          <w:szCs w:val="24"/>
          <w:highlight w:val="none"/>
        </w:rPr>
        <w:t>系统：精准定位，点胶容量：0~200uL可调</w:t>
      </w:r>
      <w:r>
        <w:rPr>
          <w:rFonts w:hint="eastAsia"/>
          <w:sz w:val="24"/>
          <w:szCs w:val="24"/>
          <w:highlight w:val="none"/>
          <w:lang w:val="en-US" w:eastAsia="zh-CN"/>
        </w:rPr>
        <w:t>。</w:t>
      </w:r>
    </w:p>
    <w:p w14:paraId="6349525C">
      <w:pPr>
        <w:spacing w:line="360" w:lineRule="auto"/>
        <w:rPr>
          <w:rFonts w:hint="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、针头自动浸泡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  <w:lang w:val="en-US" w:eastAsia="zh-CN"/>
        </w:rPr>
        <w:t>封片完成后，出胶针头自动浸泡在二甲苯浸泡槽中，且浸泡槽中二甲苯可实现自动灌注和排放；出胶</w:t>
      </w:r>
      <w:r>
        <w:rPr>
          <w:rFonts w:hint="eastAsia"/>
          <w:sz w:val="24"/>
          <w:szCs w:val="24"/>
          <w:highlight w:val="none"/>
        </w:rPr>
        <w:t>管路自动清洗。</w:t>
      </w:r>
    </w:p>
    <w:p w14:paraId="264DD857"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15、针头自动排胶：封片机开机后自动排出管路中残胶，并收集到废液盒中</w:t>
      </w:r>
      <w:bookmarkStart w:id="1" w:name="_GoBack"/>
      <w:bookmarkEnd w:id="1"/>
      <w:r>
        <w:rPr>
          <w:rFonts w:hint="eastAsia"/>
          <w:sz w:val="24"/>
          <w:szCs w:val="24"/>
          <w:highlight w:val="none"/>
          <w:lang w:val="en-US" w:eastAsia="zh-CN"/>
        </w:rPr>
        <w:t>。</w:t>
      </w:r>
    </w:p>
    <w:p w14:paraId="612FBDE5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</w:rPr>
        <w:t>、破损玻片自检：采用光学精密检测传感器，对破损盖玻片进行自检，并自动处理碎片</w:t>
      </w:r>
      <w:r>
        <w:rPr>
          <w:rFonts w:hint="eastAsia"/>
          <w:sz w:val="24"/>
          <w:szCs w:val="24"/>
          <w:highlight w:val="none"/>
          <w:lang w:val="en-US" w:eastAsia="zh-CN"/>
        </w:rPr>
        <w:t>至碎片收集板中</w:t>
      </w:r>
      <w:r>
        <w:rPr>
          <w:rFonts w:hint="eastAsia"/>
          <w:sz w:val="24"/>
          <w:szCs w:val="24"/>
          <w:highlight w:val="none"/>
        </w:rPr>
        <w:t>。</w:t>
      </w:r>
    </w:p>
    <w:p w14:paraId="049CD505"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z w:val="24"/>
          <w:szCs w:val="24"/>
          <w:highlight w:val="none"/>
        </w:rPr>
        <w:t>、净化系统：</w:t>
      </w:r>
      <w:r>
        <w:rPr>
          <w:rFonts w:hint="eastAsia"/>
          <w:sz w:val="24"/>
          <w:szCs w:val="24"/>
          <w:highlight w:val="none"/>
          <w:lang w:val="en-US" w:eastAsia="zh-CN"/>
        </w:rPr>
        <w:t>操作窗口采用无色透明防护门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可看到设备运行的实时状况，防护门可自由开关，</w:t>
      </w:r>
      <w:r>
        <w:rPr>
          <w:rFonts w:hint="eastAsia"/>
          <w:sz w:val="24"/>
          <w:szCs w:val="24"/>
          <w:highlight w:val="none"/>
        </w:rPr>
        <w:t>具有活性炭空气净化系统</w:t>
      </w:r>
      <w:r>
        <w:rPr>
          <w:rFonts w:hint="eastAsia"/>
          <w:sz w:val="24"/>
          <w:szCs w:val="24"/>
          <w:highlight w:val="none"/>
          <w:lang w:val="en-US" w:eastAsia="zh-CN"/>
        </w:rPr>
        <w:t>和</w:t>
      </w:r>
      <w:r>
        <w:rPr>
          <w:rFonts w:hint="eastAsia"/>
          <w:sz w:val="24"/>
          <w:szCs w:val="24"/>
          <w:highlight w:val="none"/>
        </w:rPr>
        <w:t>废气抽排系统。</w:t>
      </w:r>
    </w:p>
    <w:p w14:paraId="06FA2413">
      <w:pPr>
        <w:spacing w:line="360" w:lineRule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18、玻片排序方式≥2种，封完的玻片可以连续排列，不留间隔；也可按照玻片架进行排列，2架次玻片间有明显区分。</w:t>
      </w:r>
    </w:p>
    <w:p w14:paraId="1A05D9E4"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19、</w:t>
      </w:r>
      <w:r>
        <w:rPr>
          <w:rFonts w:hint="eastAsia"/>
          <w:sz w:val="24"/>
          <w:szCs w:val="24"/>
          <w:highlight w:val="none"/>
        </w:rPr>
        <w:t>报警系统：</w:t>
      </w:r>
      <w:r>
        <w:rPr>
          <w:rFonts w:hint="eastAsia"/>
          <w:sz w:val="24"/>
          <w:szCs w:val="24"/>
          <w:highlight w:val="none"/>
          <w:lang w:val="en-US" w:eastAsia="zh-CN"/>
        </w:rPr>
        <w:t>具有</w:t>
      </w:r>
      <w:r>
        <w:rPr>
          <w:rFonts w:hint="eastAsia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种</w:t>
      </w:r>
      <w:r>
        <w:rPr>
          <w:rFonts w:hint="eastAsia"/>
          <w:sz w:val="24"/>
          <w:szCs w:val="24"/>
          <w:highlight w:val="none"/>
          <w:lang w:val="en-US" w:eastAsia="zh-CN"/>
        </w:rPr>
        <w:t>报警方式（包括但不限于文字、声音、灯光等）</w:t>
      </w:r>
      <w:r>
        <w:rPr>
          <w:rFonts w:hint="eastAsia"/>
          <w:sz w:val="24"/>
          <w:szCs w:val="24"/>
          <w:highlight w:val="none"/>
        </w:rPr>
        <w:t>，主界面</w:t>
      </w:r>
      <w:r>
        <w:rPr>
          <w:rFonts w:hint="eastAsia"/>
          <w:sz w:val="24"/>
          <w:szCs w:val="24"/>
          <w:highlight w:val="none"/>
          <w:lang w:val="en-US" w:eastAsia="zh-CN"/>
        </w:rPr>
        <w:t>报警的同时，</w:t>
      </w:r>
      <w:r>
        <w:rPr>
          <w:rFonts w:hint="eastAsia"/>
          <w:sz w:val="24"/>
          <w:szCs w:val="24"/>
          <w:highlight w:val="none"/>
        </w:rPr>
        <w:t>同步文字显示解决指引。</w:t>
      </w:r>
    </w:p>
    <w:p w14:paraId="17F84A5D">
      <w:pPr>
        <w:spacing w:line="360" w:lineRule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20</w:t>
      </w:r>
      <w:r>
        <w:rPr>
          <w:rFonts w:hint="eastAsia"/>
          <w:sz w:val="24"/>
          <w:szCs w:val="24"/>
          <w:highlight w:val="none"/>
        </w:rPr>
        <w:t>、传动模式：四位</w:t>
      </w:r>
      <w:r>
        <w:rPr>
          <w:rFonts w:hint="eastAsia"/>
          <w:sz w:val="24"/>
          <w:szCs w:val="24"/>
          <w:highlight w:val="none"/>
          <w:lang w:val="en-US" w:eastAsia="zh-CN"/>
        </w:rPr>
        <w:t>联动运行模式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流水线作业；</w:t>
      </w:r>
      <w:r>
        <w:rPr>
          <w:rFonts w:hint="eastAsia"/>
          <w:sz w:val="24"/>
          <w:szCs w:val="24"/>
          <w:highlight w:val="none"/>
        </w:rPr>
        <w:t>可实现玻片夹取、滴胶、盖片、推送等动作同时进行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1DF123FC">
      <w:pPr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</w:p>
    <w:p w14:paraId="4CA11CE5">
      <w:pPr>
        <w:spacing w:line="360" w:lineRule="auto"/>
        <w:rPr>
          <w:color w:val="FF000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B91B86"/>
    <w:rsid w:val="000117BF"/>
    <w:rsid w:val="00020E5A"/>
    <w:rsid w:val="0003408F"/>
    <w:rsid w:val="00042ADD"/>
    <w:rsid w:val="000E088E"/>
    <w:rsid w:val="000E5212"/>
    <w:rsid w:val="0011260C"/>
    <w:rsid w:val="0014467C"/>
    <w:rsid w:val="001461AE"/>
    <w:rsid w:val="001A0350"/>
    <w:rsid w:val="001C1A8C"/>
    <w:rsid w:val="001D7C44"/>
    <w:rsid w:val="001F4AEB"/>
    <w:rsid w:val="00232704"/>
    <w:rsid w:val="0028647F"/>
    <w:rsid w:val="002A45E5"/>
    <w:rsid w:val="003241C0"/>
    <w:rsid w:val="00327D42"/>
    <w:rsid w:val="00334406"/>
    <w:rsid w:val="00335018"/>
    <w:rsid w:val="00381E6C"/>
    <w:rsid w:val="003851D2"/>
    <w:rsid w:val="003C1575"/>
    <w:rsid w:val="003C4167"/>
    <w:rsid w:val="003E75D7"/>
    <w:rsid w:val="003E7F68"/>
    <w:rsid w:val="003F1ED6"/>
    <w:rsid w:val="00401837"/>
    <w:rsid w:val="00457095"/>
    <w:rsid w:val="00483E6D"/>
    <w:rsid w:val="004A0DF7"/>
    <w:rsid w:val="004E5FB6"/>
    <w:rsid w:val="00537021"/>
    <w:rsid w:val="005541A8"/>
    <w:rsid w:val="00585D13"/>
    <w:rsid w:val="005A7751"/>
    <w:rsid w:val="005B1EE5"/>
    <w:rsid w:val="005E1262"/>
    <w:rsid w:val="005F0B3B"/>
    <w:rsid w:val="00623941"/>
    <w:rsid w:val="006A47D1"/>
    <w:rsid w:val="006B04F5"/>
    <w:rsid w:val="00715BE2"/>
    <w:rsid w:val="00741EAE"/>
    <w:rsid w:val="00744512"/>
    <w:rsid w:val="00751069"/>
    <w:rsid w:val="007542BB"/>
    <w:rsid w:val="0076218B"/>
    <w:rsid w:val="007F23C5"/>
    <w:rsid w:val="00802CC6"/>
    <w:rsid w:val="008377A1"/>
    <w:rsid w:val="00860036"/>
    <w:rsid w:val="00884E81"/>
    <w:rsid w:val="008A0C48"/>
    <w:rsid w:val="008C2ABE"/>
    <w:rsid w:val="008C3267"/>
    <w:rsid w:val="00903C9E"/>
    <w:rsid w:val="00971F79"/>
    <w:rsid w:val="009822D2"/>
    <w:rsid w:val="009A053A"/>
    <w:rsid w:val="009D125B"/>
    <w:rsid w:val="00A42B0B"/>
    <w:rsid w:val="00A74170"/>
    <w:rsid w:val="00A8505F"/>
    <w:rsid w:val="00B91B86"/>
    <w:rsid w:val="00BA74C1"/>
    <w:rsid w:val="00C1142E"/>
    <w:rsid w:val="00C55DFA"/>
    <w:rsid w:val="00C74604"/>
    <w:rsid w:val="00CA7EE4"/>
    <w:rsid w:val="00D148FA"/>
    <w:rsid w:val="00D2299C"/>
    <w:rsid w:val="00D41460"/>
    <w:rsid w:val="00D424D9"/>
    <w:rsid w:val="00D805A5"/>
    <w:rsid w:val="00D810FC"/>
    <w:rsid w:val="00D97155"/>
    <w:rsid w:val="00DB10C4"/>
    <w:rsid w:val="00DB69B1"/>
    <w:rsid w:val="00DE4CEF"/>
    <w:rsid w:val="00E73CD8"/>
    <w:rsid w:val="00E945DA"/>
    <w:rsid w:val="00E947B5"/>
    <w:rsid w:val="00EB1E2F"/>
    <w:rsid w:val="00EC70B8"/>
    <w:rsid w:val="00EE58B8"/>
    <w:rsid w:val="00EF46F9"/>
    <w:rsid w:val="00F15029"/>
    <w:rsid w:val="01621B8C"/>
    <w:rsid w:val="0685283F"/>
    <w:rsid w:val="0775682A"/>
    <w:rsid w:val="0AEE6AE9"/>
    <w:rsid w:val="0B667963"/>
    <w:rsid w:val="0F61781D"/>
    <w:rsid w:val="104B514A"/>
    <w:rsid w:val="106A72DA"/>
    <w:rsid w:val="15DD396A"/>
    <w:rsid w:val="177E480D"/>
    <w:rsid w:val="1BC03F17"/>
    <w:rsid w:val="229076DB"/>
    <w:rsid w:val="24683CC1"/>
    <w:rsid w:val="250F73FF"/>
    <w:rsid w:val="274167F0"/>
    <w:rsid w:val="2CAE59C3"/>
    <w:rsid w:val="345F4FE6"/>
    <w:rsid w:val="3B48492D"/>
    <w:rsid w:val="3C477E3D"/>
    <w:rsid w:val="3CAC232B"/>
    <w:rsid w:val="47E726FC"/>
    <w:rsid w:val="490948F4"/>
    <w:rsid w:val="49C1654B"/>
    <w:rsid w:val="49C87E88"/>
    <w:rsid w:val="4A126742"/>
    <w:rsid w:val="4F724AEA"/>
    <w:rsid w:val="52C23F57"/>
    <w:rsid w:val="578137B9"/>
    <w:rsid w:val="5855584C"/>
    <w:rsid w:val="588D5458"/>
    <w:rsid w:val="5C31732F"/>
    <w:rsid w:val="5D476F85"/>
    <w:rsid w:val="5D665526"/>
    <w:rsid w:val="63BF7023"/>
    <w:rsid w:val="66B718A5"/>
    <w:rsid w:val="68A5256E"/>
    <w:rsid w:val="70251F1D"/>
    <w:rsid w:val="712E671E"/>
    <w:rsid w:val="74F11ABB"/>
    <w:rsid w:val="7553274D"/>
    <w:rsid w:val="75B36B9F"/>
    <w:rsid w:val="770E5547"/>
    <w:rsid w:val="7E504733"/>
    <w:rsid w:val="7F7DCF9A"/>
    <w:rsid w:val="7FFFC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Dakewe</Company>
  <Pages>3</Pages>
  <Words>1953</Words>
  <Characters>2054</Characters>
  <Lines>17</Lines>
  <Paragraphs>5</Paragraphs>
  <TotalTime>227</TotalTime>
  <ScaleCrop>false</ScaleCrop>
  <LinksUpToDate>false</LinksUpToDate>
  <CharactersWithSpaces>2056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2017-08-24T01:16:00Z</dcterms:created>
  <dc:creator>缪志敏Martin</dc:creator>
  <cp:lastModifiedBy>无以言表</cp:lastModifiedBy>
  <cp:lastPrinted>2024-07-25T09:24:03Z</cp:lastPrinted>
  <dcterms:modified xsi:type="dcterms:W3CDTF">2024-07-25T09:24:19Z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90A86099F55A4637B2396201F9DF6204_13</vt:lpwstr>
  </property>
  <property fmtid="{D5CDD505-2E9C-101B-9397-08002B2CF9AE}" pid="4" name="_IPGFID">
    <vt:lpwstr>[DocID]=1BD2AAFD-2C72-499F-ACE3-9663C1CBCE87</vt:lpwstr>
  </property>
  <property fmtid="{D5CDD505-2E9C-101B-9397-08002B2CF9AE}" pid="5" name="DOCPROPERTY_INTERNAL_DELFLAGS2">
    <vt:lpwstr>1</vt:lpwstr>
  </property>
  <property fmtid="{D5CDD505-2E9C-101B-9397-08002B2CF9AE}" pid="6" name="_IPGFLOW_P-99D0_E-0_CV-88520CEC_CN-2FB0F1EC">
    <vt:lpwstr>DPFPMK|3|50|1|0</vt:lpwstr>
  </property>
  <property fmtid="{D5CDD505-2E9C-101B-9397-08002B2CF9AE}" pid="7" name="_IPGFLOW_P-99D0_E-1_FP-1_SP-1_CV-E480631E_CN-74113316">
    <vt:lpwstr>wE2xPWndCs7BjqjFZjpXCZK7KR7D9bc4jCR8csQCGk+ojQy64qVFOfJvyXCY7eD5SudBd7r4QSU2e32fWvmHNBxHQWhpWUBJ10MRd8iRt28D6p76uRnhb14Dj8iASWqkAK6p1KLWXNCM++XY7eAkdK4bcq79NPH3/Td7BvylDmmOenw9I6fFd8nGQ2fg4Q0hxk6sjJeni/xPBGPsyaGZoEa+rz8rJ8T0xzi8iZcHLvaFBxT+Z6TxCe+YpDHGKvD</vt:lpwstr>
  </property>
  <property fmtid="{D5CDD505-2E9C-101B-9397-08002B2CF9AE}" pid="8" name="_IPGFLOW_P-99D0_E-1_FP-1_SP-2_CV-CABC3F6D_CN-F88DE1B3">
    <vt:lpwstr>dhdJ9DEq/YgnT+ccslMT3banR6PFGrW0xAu2roAL5eiuT3LHS5Cw3zgqC/WiUCmvkvvspCer0KQUJhOkeJjNQd07+LiuZLrfDwGFVVseM2Xpq9Sd/BTOh4oLEzK0lEYHnP80foG1ZsanXVihgVtRAQS1tR4yCC94tl3WyKhYQHOQoR+PW6T7RyfQU7TKZbSrMRTh1iWmtjsWjVbSVkVrocbn+PyXvKnhQR7g0QuGa1MY=</vt:lpwstr>
  </property>
  <property fmtid="{D5CDD505-2E9C-101B-9397-08002B2CF9AE}" pid="9" name="_IPGFLOW_P-99D0_E-0_FP-1_CV-96F3ED08_CN-A837621E">
    <vt:lpwstr>DPSPMK|3|492|2|0</vt:lpwstr>
  </property>
  <property fmtid="{D5CDD505-2E9C-101B-9397-08002B2CF9AE}" pid="10" name="_IPGLAB_P-99D0_E-1_CV-E36AD910_CN-4EA0815">
    <vt:lpwstr>96kLA2Aha2qytxrt5nabfeFd3NyEGUFhxepqBHjrW5urGWlU9xKZQ+iwQRbyrVfLzVRyWeZxBDy/w52GQS0M/2EINGr0UhNTm2RbzUZctGxSqCqaMiOVRCM1oF/0mXbkWIbvWviQRWVgCsq1nhkpWDOfl9R2NV3OKrs7X+GSYHMoNuY6snf3ZzDGanbPCKks</vt:lpwstr>
  </property>
</Properties>
</file>